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020AF397" w:rsidR="009C4427" w:rsidRPr="009F04EE" w:rsidRDefault="00AC1B04"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February 26</w:t>
      </w:r>
      <w:r w:rsidR="00005108">
        <w:rPr>
          <w:b/>
        </w:rPr>
        <w:t>, 202</w:t>
      </w:r>
      <w:r w:rsidR="005D1CAF">
        <w:rPr>
          <w:b/>
        </w:rPr>
        <w:t>4</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49DB9EBA" w:rsidR="00AB7587" w:rsidRPr="00AB7587" w:rsidRDefault="003D0AD3" w:rsidP="003D0AD3">
      <w:r w:rsidRPr="009F04EE">
        <w:tab/>
      </w:r>
      <w:r w:rsidRPr="009F04EE">
        <w:tab/>
      </w:r>
      <w:r w:rsidRPr="009F04EE">
        <w:tab/>
        <w:t xml:space="preserve">Invocation – </w:t>
      </w:r>
      <w:r w:rsidR="00AC1B04">
        <w:t>Anna Lindstedt</w:t>
      </w:r>
    </w:p>
    <w:p w14:paraId="5AB08C36" w14:textId="77777777" w:rsidR="003D0AD3" w:rsidRDefault="003D0AD3" w:rsidP="003D0AD3">
      <w:r w:rsidRPr="009F04EE">
        <w:tab/>
      </w:r>
      <w:r w:rsidRPr="009F04EE">
        <w:tab/>
      </w:r>
      <w:r w:rsidRPr="009F04EE">
        <w:tab/>
        <w:t>Pledge of Allegiance</w:t>
      </w:r>
    </w:p>
    <w:p w14:paraId="126D8151" w14:textId="27574852" w:rsidR="004E6F8C" w:rsidRPr="009F04EE" w:rsidRDefault="004E6F8C" w:rsidP="004E6F8C">
      <w:pPr>
        <w:ind w:left="1440" w:firstLine="720"/>
      </w:pPr>
      <w:r>
        <w:t>Guests</w:t>
      </w:r>
      <w:r w:rsidR="00CC2908">
        <w:t xml:space="preserve"> – Tuc Atchley and </w:t>
      </w:r>
      <w:r w:rsidR="00532FA2">
        <w:t>Chase Johns</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7FA9AF89" w:rsidR="003D0AD3" w:rsidRDefault="003D0AD3" w:rsidP="00005108">
      <w:pPr>
        <w:rPr>
          <w:b/>
          <w:sz w:val="20"/>
          <w:szCs w:val="20"/>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00AC1B04">
        <w:rPr>
          <w:b/>
        </w:rPr>
        <w:t xml:space="preserve"> January</w:t>
      </w:r>
      <w:r w:rsidR="005D1CAF">
        <w:rPr>
          <w:b/>
        </w:rPr>
        <w:t xml:space="preserve"> </w:t>
      </w:r>
      <w:r w:rsidR="00AC1B04">
        <w:rPr>
          <w:b/>
        </w:rPr>
        <w:t>22</w:t>
      </w:r>
      <w:r w:rsidR="00EA066E">
        <w:rPr>
          <w:b/>
        </w:rPr>
        <w:t>, 202</w:t>
      </w:r>
      <w:r w:rsidR="005D1CAF">
        <w:rPr>
          <w:b/>
        </w:rPr>
        <w:t>4</w:t>
      </w:r>
      <w:r w:rsidR="00EA066E">
        <w:rPr>
          <w:b/>
        </w:rPr>
        <w:t xml:space="preserve"> </w:t>
      </w:r>
      <w:r w:rsidR="007621B7" w:rsidRPr="009F04EE">
        <w:rPr>
          <w:b/>
          <w:sz w:val="20"/>
          <w:szCs w:val="20"/>
        </w:rPr>
        <w:t>(Included in packet)</w:t>
      </w:r>
    </w:p>
    <w:p w14:paraId="7111F539" w14:textId="4D2FB528" w:rsidR="002E6D42" w:rsidRDefault="002E6D42" w:rsidP="002E6D42">
      <w:pPr>
        <w:rPr>
          <w:b/>
        </w:rPr>
      </w:pPr>
      <w:r>
        <w:rPr>
          <w:b/>
          <w:sz w:val="20"/>
          <w:szCs w:val="20"/>
        </w:rPr>
        <w:tab/>
      </w:r>
      <w:r>
        <w:rPr>
          <w:b/>
          <w:sz w:val="20"/>
          <w:szCs w:val="20"/>
        </w:rPr>
        <w:tab/>
      </w:r>
    </w:p>
    <w:p w14:paraId="1942C7F2" w14:textId="69439614" w:rsidR="003D0AD3" w:rsidRDefault="00D86CC6" w:rsidP="004076BD">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DB1DEA9" w14:textId="0419C504" w:rsidR="00EF7A70" w:rsidRDefault="00124CA7" w:rsidP="00633881">
      <w:r>
        <w:t>10:25 a.m.</w:t>
      </w:r>
      <w:r>
        <w:tab/>
        <w:t xml:space="preserve">4. </w:t>
      </w:r>
      <w:r>
        <w:tab/>
      </w:r>
      <w:r w:rsidR="002C6C54">
        <w:t xml:space="preserve"> </w:t>
      </w:r>
      <w:r w:rsidR="002463F5">
        <w:t>Will Hart – ICUA and Legislative Update</w:t>
      </w:r>
    </w:p>
    <w:p w14:paraId="7727E4DF" w14:textId="43B62F89" w:rsidR="0069487F" w:rsidRDefault="0069487F" w:rsidP="0069487F">
      <w:pPr>
        <w:pStyle w:val="ListParagraph"/>
        <w:numPr>
          <w:ilvl w:val="0"/>
          <w:numId w:val="9"/>
        </w:numPr>
      </w:pPr>
      <w:r>
        <w:t xml:space="preserve">ICUA and Wildfire Planning and Potential Legislation in 2025 </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34D8653E" w14:textId="6CB0BA03" w:rsidR="00627B92" w:rsidRDefault="001151D7" w:rsidP="00627B92">
      <w:pPr>
        <w:numPr>
          <w:ilvl w:val="0"/>
          <w:numId w:val="19"/>
        </w:numPr>
        <w:tabs>
          <w:tab w:val="clear" w:pos="2952"/>
        </w:tabs>
        <w:ind w:left="2520" w:hanging="360"/>
      </w:pPr>
      <w:r>
        <w:t>Mike Steinman concerns</w:t>
      </w:r>
    </w:p>
    <w:p w14:paraId="3FD6877F" w14:textId="27BA6599" w:rsidR="00627B92" w:rsidRPr="00627B92" w:rsidRDefault="00627B92" w:rsidP="00627B92">
      <w:pPr>
        <w:numPr>
          <w:ilvl w:val="0"/>
          <w:numId w:val="19"/>
        </w:numPr>
        <w:tabs>
          <w:tab w:val="clear" w:pos="2952"/>
        </w:tabs>
        <w:ind w:left="2520" w:hanging="360"/>
      </w:pPr>
      <w:r w:rsidRPr="00627B92">
        <w:t xml:space="preserve">Scholarship Report - John Lewis </w:t>
      </w:r>
      <w:r w:rsidRPr="00627B92">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3FF310EE" w14:textId="158124C3" w:rsidR="00E022FB" w:rsidRDefault="00E022FB" w:rsidP="00E744A3">
      <w:pPr>
        <w:pStyle w:val="ListParagraph"/>
        <w:numPr>
          <w:ilvl w:val="0"/>
          <w:numId w:val="10"/>
        </w:numPr>
      </w:pPr>
      <w:r>
        <w:t xml:space="preserve">December 31, 2023, Financial Reports </w:t>
      </w:r>
      <w:r w:rsidRPr="009F04EE">
        <w:rPr>
          <w:b/>
          <w:sz w:val="20"/>
          <w:szCs w:val="20"/>
        </w:rPr>
        <w:t>(Included in packet)</w:t>
      </w:r>
    </w:p>
    <w:p w14:paraId="0C781FE3" w14:textId="4B9C22E2" w:rsidR="00170D30" w:rsidRPr="00E022FB" w:rsidRDefault="00AC1B04" w:rsidP="00E744A3">
      <w:pPr>
        <w:pStyle w:val="ListParagraph"/>
        <w:numPr>
          <w:ilvl w:val="0"/>
          <w:numId w:val="10"/>
        </w:numPr>
      </w:pPr>
      <w:r>
        <w:t>January 31</w:t>
      </w:r>
      <w:r w:rsidR="00EA066E">
        <w:t>, 202</w:t>
      </w:r>
      <w:r w:rsidR="005D1CAF">
        <w:t>4</w:t>
      </w:r>
      <w:r w:rsidR="006B0D56">
        <w:t>,</w:t>
      </w:r>
      <w:r w:rsidR="00EA066E">
        <w:t xml:space="preserve"> </w:t>
      </w:r>
      <w:r w:rsidR="00170D30">
        <w:t xml:space="preserve">Financial Reports </w:t>
      </w:r>
      <w:bookmarkStart w:id="1" w:name="_Hlk518917677"/>
      <w:r w:rsidR="00170D30" w:rsidRPr="009F04EE">
        <w:rPr>
          <w:b/>
          <w:sz w:val="20"/>
          <w:szCs w:val="20"/>
        </w:rPr>
        <w:t>(Included in packet)</w:t>
      </w:r>
      <w:bookmarkEnd w:id="1"/>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13BEFC68" w14:textId="1E485218" w:rsidR="00135E8E" w:rsidRDefault="00135E8E" w:rsidP="00A27D2F">
      <w:pPr>
        <w:pStyle w:val="ListParagraph"/>
        <w:numPr>
          <w:ilvl w:val="0"/>
          <w:numId w:val="29"/>
        </w:numPr>
      </w:pPr>
      <w:r>
        <w:t>Strategic Thinking:</w:t>
      </w:r>
    </w:p>
    <w:p w14:paraId="433F3C7F" w14:textId="101A8EA2" w:rsidR="00207B32" w:rsidRDefault="00135E8E" w:rsidP="00A27D2F">
      <w:pPr>
        <w:pStyle w:val="ListParagraph"/>
        <w:numPr>
          <w:ilvl w:val="1"/>
          <w:numId w:val="29"/>
        </w:numPr>
      </w:pPr>
      <w:r>
        <w:t xml:space="preserve">NRECA Along those lines – What the AI Revolution Means for Electric Co-ops </w:t>
      </w:r>
      <w:hyperlink r:id="rId9" w:history="1">
        <w:r w:rsidRPr="00135E8E">
          <w:rPr>
            <w:color w:val="0000FF"/>
            <w:u w:val="single"/>
          </w:rPr>
          <w:t>Along Those Lines: What the AI Revolution Means for Electric Co-ops - America's Electric Cooperatives</w:t>
        </w:r>
      </w:hyperlink>
    </w:p>
    <w:p w14:paraId="6106834E" w14:textId="4BC43DD2" w:rsidR="005C645F" w:rsidRDefault="005C645F" w:rsidP="00A27D2F">
      <w:pPr>
        <w:pStyle w:val="ListParagraph"/>
        <w:numPr>
          <w:ilvl w:val="1"/>
          <w:numId w:val="29"/>
        </w:numPr>
      </w:pPr>
      <w:r>
        <w:t xml:space="preserve">Fervo Energy Breaks Ground on World’s Largest Next-gen Geothermal Project </w:t>
      </w:r>
      <w:hyperlink r:id="rId10" w:history="1">
        <w:r w:rsidRPr="009A2F3B">
          <w:rPr>
            <w:rStyle w:val="Hyperlink"/>
          </w:rPr>
          <w:t>https://fervoenergy.com/fervo-energy-breaks-ground-on-the-worlds-largest-next-gen-geothermal-project/</w:t>
        </w:r>
      </w:hyperlink>
    </w:p>
    <w:p w14:paraId="0AA7EA61" w14:textId="253AEF99" w:rsidR="00D13284" w:rsidRPr="008D1765" w:rsidRDefault="00D13284" w:rsidP="00A27D2F">
      <w:pPr>
        <w:pStyle w:val="ListParagraph"/>
        <w:numPr>
          <w:ilvl w:val="1"/>
          <w:numId w:val="29"/>
        </w:numPr>
      </w:pPr>
      <w:r>
        <w:lastRenderedPageBreak/>
        <w:t xml:space="preserve">Several EV Articles – Ford Closing EV segment, China Manufacturer Overtaking Tesla in Sales &amp; Tesla predicts slower sales in 2024 </w:t>
      </w:r>
      <w:r w:rsidRPr="009F04EE">
        <w:rPr>
          <w:b/>
          <w:sz w:val="20"/>
          <w:szCs w:val="20"/>
        </w:rPr>
        <w:t>(Included in packet)</w:t>
      </w:r>
    </w:p>
    <w:p w14:paraId="3871FAE5" w14:textId="36488242" w:rsidR="008D1765" w:rsidRPr="008D1765" w:rsidRDefault="008D1765" w:rsidP="00A27D2F">
      <w:pPr>
        <w:pStyle w:val="ListParagraph"/>
        <w:numPr>
          <w:ilvl w:val="2"/>
          <w:numId w:val="29"/>
        </w:numPr>
        <w:rPr>
          <w:bCs/>
        </w:rPr>
      </w:pPr>
      <w:r w:rsidRPr="008D1765">
        <w:rPr>
          <w:bCs/>
        </w:rPr>
        <w:t>Are Electric Vehicles Good for Rural Areas?</w:t>
      </w:r>
      <w:r w:rsidRPr="008D1765">
        <w:t xml:space="preserve"> </w:t>
      </w:r>
      <w:hyperlink r:id="rId11" w:history="1">
        <w:r w:rsidRPr="008D1765">
          <w:rPr>
            <w:color w:val="0000FF"/>
            <w:u w:val="single"/>
          </w:rPr>
          <w:t>Are Electric Vehicles Good for Rural Areas? | U.S. News (usnews.com)</w:t>
        </w:r>
      </w:hyperlink>
    </w:p>
    <w:p w14:paraId="547A6AF8" w14:textId="48D0E725" w:rsidR="00A27D2F" w:rsidRDefault="00A27D2F" w:rsidP="00A27D2F">
      <w:pPr>
        <w:pStyle w:val="ListParagraph"/>
        <w:numPr>
          <w:ilvl w:val="2"/>
          <w:numId w:val="29"/>
        </w:numPr>
        <w:rPr>
          <w:bCs/>
        </w:rPr>
      </w:pPr>
      <w:r>
        <w:rPr>
          <w:bCs/>
        </w:rPr>
        <w:t>EV Lose Momentum in the US</w:t>
      </w:r>
    </w:p>
    <w:p w14:paraId="77E608C9" w14:textId="6ED9FC53" w:rsidR="008D1765" w:rsidRDefault="001151D7" w:rsidP="00A27D2F">
      <w:pPr>
        <w:pStyle w:val="ListParagraph"/>
        <w:numPr>
          <w:ilvl w:val="2"/>
          <w:numId w:val="29"/>
        </w:numPr>
        <w:rPr>
          <w:bCs/>
        </w:rPr>
      </w:pPr>
      <w:r>
        <w:rPr>
          <w:bCs/>
        </w:rPr>
        <w:t xml:space="preserve">Ford EV </w:t>
      </w:r>
      <w:r w:rsidR="003F22D8">
        <w:rPr>
          <w:bCs/>
        </w:rPr>
        <w:t>Segments</w:t>
      </w:r>
    </w:p>
    <w:p w14:paraId="6B877255" w14:textId="47017DDF" w:rsidR="001151D7" w:rsidRDefault="003F22D8" w:rsidP="00A27D2F">
      <w:pPr>
        <w:pStyle w:val="ListParagraph"/>
        <w:numPr>
          <w:ilvl w:val="2"/>
          <w:numId w:val="29"/>
        </w:numPr>
        <w:rPr>
          <w:bCs/>
        </w:rPr>
      </w:pPr>
      <w:r w:rsidRPr="003F22D8">
        <w:rPr>
          <w:bCs/>
        </w:rPr>
        <w:t xml:space="preserve">Will </w:t>
      </w:r>
      <w:r w:rsidR="001151D7">
        <w:rPr>
          <w:bCs/>
        </w:rPr>
        <w:t>Chin</w:t>
      </w:r>
      <w:r w:rsidR="006B0397">
        <w:rPr>
          <w:bCs/>
        </w:rPr>
        <w:t>a</w:t>
      </w:r>
      <w:r w:rsidR="001151D7">
        <w:rPr>
          <w:bCs/>
        </w:rPr>
        <w:t xml:space="preserve"> Manufactur</w:t>
      </w:r>
      <w:r>
        <w:rPr>
          <w:bCs/>
        </w:rPr>
        <w:t>ing</w:t>
      </w:r>
      <w:r w:rsidR="001151D7">
        <w:rPr>
          <w:bCs/>
        </w:rPr>
        <w:t xml:space="preserve"> Overtaking Tesla in Sales</w:t>
      </w:r>
    </w:p>
    <w:p w14:paraId="76CAE73D" w14:textId="77EF7A30" w:rsidR="001151D7" w:rsidRDefault="001151D7" w:rsidP="00A27D2F">
      <w:pPr>
        <w:pStyle w:val="ListParagraph"/>
        <w:numPr>
          <w:ilvl w:val="2"/>
          <w:numId w:val="29"/>
        </w:numPr>
        <w:rPr>
          <w:bCs/>
        </w:rPr>
      </w:pPr>
      <w:r>
        <w:rPr>
          <w:bCs/>
        </w:rPr>
        <w:t xml:space="preserve">Tesla </w:t>
      </w:r>
      <w:r w:rsidR="003F22D8">
        <w:rPr>
          <w:bCs/>
        </w:rPr>
        <w:t>Predicts</w:t>
      </w:r>
      <w:r>
        <w:rPr>
          <w:bCs/>
        </w:rPr>
        <w:t xml:space="preserve"> Slower Sales in 2024</w:t>
      </w:r>
    </w:p>
    <w:p w14:paraId="2C725C9E" w14:textId="77777777" w:rsidR="006E60CD" w:rsidRDefault="006E60CD" w:rsidP="006E60CD">
      <w:pPr>
        <w:pStyle w:val="ListParagraph"/>
        <w:ind w:left="3960"/>
        <w:rPr>
          <w:bCs/>
        </w:rPr>
      </w:pPr>
    </w:p>
    <w:p w14:paraId="59570966" w14:textId="77777777" w:rsidR="006E60CD" w:rsidRDefault="001151D7" w:rsidP="006E60CD">
      <w:pPr>
        <w:pStyle w:val="ListParagraph"/>
        <w:numPr>
          <w:ilvl w:val="0"/>
          <w:numId w:val="29"/>
        </w:numPr>
      </w:pPr>
      <w:r>
        <w:t>NW Power and Conservation Council Chair, Jeff Allen met with Fall River – Report Anna Lindstedt, Travis Markegard, Linden Barney</w:t>
      </w:r>
    </w:p>
    <w:p w14:paraId="280E5498" w14:textId="16586CEA" w:rsidR="001151D7" w:rsidRDefault="001151D7" w:rsidP="006E60CD">
      <w:pPr>
        <w:pStyle w:val="ListParagraph"/>
        <w:numPr>
          <w:ilvl w:val="1"/>
          <w:numId w:val="29"/>
        </w:numPr>
      </w:pPr>
      <w:r>
        <w:t xml:space="preserve">FR Answers to Council Questions </w:t>
      </w:r>
      <w:r w:rsidRPr="006E60CD">
        <w:rPr>
          <w:b/>
          <w:sz w:val="20"/>
          <w:szCs w:val="20"/>
        </w:rPr>
        <w:t>(Included in packet)</w:t>
      </w:r>
    </w:p>
    <w:p w14:paraId="0C9358F5" w14:textId="03E243E4" w:rsidR="00B82A36" w:rsidRDefault="00B82A36" w:rsidP="00A27D2F">
      <w:pPr>
        <w:pStyle w:val="ListParagraph"/>
        <w:numPr>
          <w:ilvl w:val="0"/>
          <w:numId w:val="29"/>
        </w:numPr>
      </w:pPr>
      <w:r>
        <w:t xml:space="preserve">FR Energy Expo &amp; Annual Meeting. </w:t>
      </w:r>
    </w:p>
    <w:p w14:paraId="300DC97B" w14:textId="216F7886" w:rsidR="00946875" w:rsidRPr="001151D7" w:rsidRDefault="00B82A36" w:rsidP="00A27D2F">
      <w:pPr>
        <w:pStyle w:val="ListParagraph"/>
        <w:numPr>
          <w:ilvl w:val="1"/>
          <w:numId w:val="29"/>
        </w:numPr>
      </w:pPr>
      <w:r>
        <w:t>Member Nominating Committee – March 20</w:t>
      </w:r>
      <w:r w:rsidRPr="00B82A36">
        <w:rPr>
          <w:vertAlign w:val="superscript"/>
        </w:rPr>
        <w:t>th</w:t>
      </w:r>
      <w:r>
        <w:t xml:space="preserve"> at </w:t>
      </w:r>
      <w:bookmarkStart w:id="2" w:name="_Hlk159095993"/>
      <w:r w:rsidR="00416EBA">
        <w:t xml:space="preserve">6:00 </w:t>
      </w:r>
      <w:r w:rsidR="00416EBA" w:rsidRPr="00B82A36">
        <w:t>(</w:t>
      </w:r>
      <w:r w:rsidRPr="009F04EE">
        <w:rPr>
          <w:b/>
          <w:sz w:val="20"/>
          <w:szCs w:val="20"/>
        </w:rPr>
        <w:t>Included in packet)</w:t>
      </w:r>
      <w:bookmarkEnd w:id="2"/>
    </w:p>
    <w:p w14:paraId="794E4BB7" w14:textId="77777777" w:rsidR="005052C6" w:rsidRPr="005052C6" w:rsidRDefault="001151D7" w:rsidP="00A27D2F">
      <w:pPr>
        <w:pStyle w:val="ListParagraph"/>
        <w:numPr>
          <w:ilvl w:val="1"/>
          <w:numId w:val="29"/>
        </w:numPr>
      </w:pPr>
      <w:r>
        <w:rPr>
          <w:bCs/>
        </w:rPr>
        <w:t>Board Incumbents have all confirmed they will run</w:t>
      </w:r>
      <w:r w:rsidR="005052C6">
        <w:rPr>
          <w:bCs/>
        </w:rPr>
        <w:t xml:space="preserve">. </w:t>
      </w:r>
    </w:p>
    <w:p w14:paraId="6B0D84DF" w14:textId="426E7947" w:rsidR="006B0397" w:rsidRDefault="005052C6" w:rsidP="00A27D2F">
      <w:pPr>
        <w:pStyle w:val="ListParagraph"/>
        <w:numPr>
          <w:ilvl w:val="1"/>
          <w:numId w:val="29"/>
        </w:numPr>
      </w:pPr>
      <w:r>
        <w:rPr>
          <w:bCs/>
        </w:rPr>
        <w:t xml:space="preserve">Board of Director </w:t>
      </w:r>
      <w:r w:rsidR="006B0397">
        <w:t>Requirements.</w:t>
      </w:r>
      <w:r w:rsidRPr="005052C6">
        <w:rPr>
          <w:b/>
          <w:sz w:val="20"/>
          <w:szCs w:val="20"/>
        </w:rPr>
        <w:t xml:space="preserve"> </w:t>
      </w:r>
      <w:r w:rsidRPr="009F04EE">
        <w:rPr>
          <w:b/>
          <w:sz w:val="20"/>
          <w:szCs w:val="20"/>
        </w:rPr>
        <w:t>(Included in packet)</w:t>
      </w:r>
    </w:p>
    <w:p w14:paraId="51807414" w14:textId="43312DA8" w:rsidR="006B0397" w:rsidRPr="00B82A36" w:rsidRDefault="005052C6" w:rsidP="00A27D2F">
      <w:pPr>
        <w:pStyle w:val="ListParagraph"/>
        <w:numPr>
          <w:ilvl w:val="1"/>
          <w:numId w:val="29"/>
        </w:numPr>
      </w:pPr>
      <w:r>
        <w:t xml:space="preserve">Member Nominating Committee </w:t>
      </w:r>
      <w:r w:rsidR="006B0397">
        <w:t>FAQ</w:t>
      </w:r>
      <w:r>
        <w:t xml:space="preserve">s </w:t>
      </w:r>
      <w:r w:rsidRPr="009F04EE">
        <w:rPr>
          <w:b/>
          <w:sz w:val="20"/>
          <w:szCs w:val="20"/>
        </w:rPr>
        <w:t>(Included in packet)</w:t>
      </w:r>
      <w:r w:rsidR="006B0397">
        <w:t xml:space="preserve">   </w:t>
      </w:r>
    </w:p>
    <w:p w14:paraId="6D1C9B76" w14:textId="3C6DAB3B" w:rsidR="00B82A36" w:rsidRPr="00B82A36" w:rsidRDefault="00B82A36" w:rsidP="00A27D2F">
      <w:pPr>
        <w:pStyle w:val="ListParagraph"/>
        <w:numPr>
          <w:ilvl w:val="1"/>
          <w:numId w:val="29"/>
        </w:numPr>
      </w:pPr>
      <w:r>
        <w:rPr>
          <w:bCs/>
        </w:rPr>
        <w:t xml:space="preserve">Teton High School Map Layout </w:t>
      </w:r>
      <w:r w:rsidRPr="009F04EE">
        <w:rPr>
          <w:b/>
          <w:sz w:val="20"/>
          <w:szCs w:val="20"/>
        </w:rPr>
        <w:t>(Included in packet)</w:t>
      </w:r>
    </w:p>
    <w:p w14:paraId="4A34FF80" w14:textId="3976049A" w:rsidR="00E022FB" w:rsidRDefault="00E022FB" w:rsidP="00A27D2F">
      <w:pPr>
        <w:pStyle w:val="ListParagraph"/>
        <w:numPr>
          <w:ilvl w:val="0"/>
          <w:numId w:val="29"/>
        </w:numPr>
      </w:pPr>
      <w:r>
        <w:t xml:space="preserve">PNGC </w:t>
      </w:r>
      <w:r w:rsidR="000F7D08">
        <w:t xml:space="preserve">New CEO and </w:t>
      </w:r>
      <w:r>
        <w:t xml:space="preserve">Final Resource Development Plan </w:t>
      </w:r>
    </w:p>
    <w:p w14:paraId="36D57899" w14:textId="18E4D22F" w:rsidR="000F7D08" w:rsidRDefault="000F7D08" w:rsidP="00A27D2F">
      <w:pPr>
        <w:pStyle w:val="ListParagraph"/>
        <w:numPr>
          <w:ilvl w:val="1"/>
          <w:numId w:val="29"/>
        </w:numPr>
      </w:pPr>
      <w:r>
        <w:t xml:space="preserve">Announcement for PNGC New CEO – Jessica Matlock </w:t>
      </w:r>
      <w:r w:rsidRPr="009F04EE">
        <w:rPr>
          <w:b/>
          <w:sz w:val="20"/>
          <w:szCs w:val="20"/>
        </w:rPr>
        <w:t>(Included in packet)</w:t>
      </w:r>
    </w:p>
    <w:p w14:paraId="43E37B99" w14:textId="5F3CB415" w:rsidR="00E022FB" w:rsidRPr="00E022FB" w:rsidRDefault="00E022FB" w:rsidP="00A27D2F">
      <w:pPr>
        <w:pStyle w:val="ListParagraph"/>
        <w:numPr>
          <w:ilvl w:val="1"/>
          <w:numId w:val="29"/>
        </w:numPr>
      </w:pPr>
      <w:r>
        <w:t xml:space="preserve">Teir 2 Options, Dates and Ultimate Choice </w:t>
      </w:r>
      <w:bookmarkStart w:id="3" w:name="_Hlk158967012"/>
      <w:r w:rsidRPr="009F04EE">
        <w:rPr>
          <w:b/>
          <w:sz w:val="20"/>
          <w:szCs w:val="20"/>
        </w:rPr>
        <w:t>(Included in packet)</w:t>
      </w:r>
      <w:bookmarkEnd w:id="3"/>
    </w:p>
    <w:p w14:paraId="15A9DE8A" w14:textId="1587B972" w:rsidR="00E022FB" w:rsidRPr="00DD1245" w:rsidRDefault="009D43C7" w:rsidP="00A27D2F">
      <w:pPr>
        <w:pStyle w:val="ListParagraph"/>
        <w:numPr>
          <w:ilvl w:val="1"/>
          <w:numId w:val="29"/>
        </w:numPr>
      </w:pPr>
      <w:r>
        <w:rPr>
          <w:bCs/>
        </w:rPr>
        <w:t>Possible Impact to Fall River Rates</w:t>
      </w:r>
      <w:r w:rsidR="00E022FB">
        <w:t xml:space="preserve"> </w:t>
      </w:r>
      <w:r w:rsidR="00E022FB" w:rsidRPr="009F04EE">
        <w:rPr>
          <w:b/>
          <w:sz w:val="20"/>
          <w:szCs w:val="20"/>
        </w:rPr>
        <w:t>(Included in packet)</w:t>
      </w:r>
    </w:p>
    <w:p w14:paraId="5AB56A0C" w14:textId="4DFB2082" w:rsidR="00DD1245" w:rsidRDefault="00DD1245" w:rsidP="00A27D2F">
      <w:pPr>
        <w:pStyle w:val="ListParagraph"/>
        <w:numPr>
          <w:ilvl w:val="1"/>
          <w:numId w:val="29"/>
        </w:numPr>
      </w:pPr>
      <w:r>
        <w:rPr>
          <w:bCs/>
        </w:rPr>
        <w:t xml:space="preserve">Staff Summary and Recommendation </w:t>
      </w:r>
      <w:r w:rsidRPr="009F04EE">
        <w:rPr>
          <w:b/>
          <w:sz w:val="20"/>
          <w:szCs w:val="20"/>
        </w:rPr>
        <w:t>(Included in packet)</w:t>
      </w:r>
    </w:p>
    <w:p w14:paraId="5452D53B" w14:textId="75CE46B2" w:rsidR="001151D7" w:rsidRDefault="001151D7" w:rsidP="00A27D2F">
      <w:pPr>
        <w:pStyle w:val="ListParagraph"/>
        <w:numPr>
          <w:ilvl w:val="0"/>
          <w:numId w:val="29"/>
        </w:numPr>
      </w:pPr>
      <w:r>
        <w:t>NRECA Legislative Conference – ICUA</w:t>
      </w:r>
      <w:r w:rsidR="000F7D08">
        <w:t xml:space="preserve">, MECA, WREA </w:t>
      </w:r>
      <w:r>
        <w:t>Visit</w:t>
      </w:r>
      <w:r w:rsidR="000F7D08">
        <w:t>s</w:t>
      </w:r>
      <w:r>
        <w:t xml:space="preserve"> to</w:t>
      </w:r>
      <w:r w:rsidR="000F7D08">
        <w:t xml:space="preserve"> Federal Offices – April 22 – 24. Washington D.C.</w:t>
      </w:r>
      <w:r>
        <w:t xml:space="preserve"> </w:t>
      </w:r>
    </w:p>
    <w:p w14:paraId="6DC0C30F" w14:textId="77777777" w:rsidR="00DD1245" w:rsidRPr="00982774" w:rsidRDefault="00DD1245" w:rsidP="00DD1245">
      <w:pPr>
        <w:pStyle w:val="ListParagraph"/>
        <w:numPr>
          <w:ilvl w:val="0"/>
          <w:numId w:val="29"/>
        </w:numPr>
      </w:pPr>
      <w:r>
        <w:rPr>
          <w:bCs/>
        </w:rPr>
        <w:t>State &amp; Federal Legislative Items</w:t>
      </w:r>
    </w:p>
    <w:p w14:paraId="17080412" w14:textId="77777777" w:rsidR="00DD1245" w:rsidRPr="00982774" w:rsidRDefault="00DD1245" w:rsidP="00DD1245">
      <w:pPr>
        <w:pStyle w:val="ListParagraph"/>
        <w:numPr>
          <w:ilvl w:val="1"/>
          <w:numId w:val="29"/>
        </w:numPr>
      </w:pPr>
      <w:r>
        <w:rPr>
          <w:bCs/>
        </w:rPr>
        <w:t>ICUA Report – Will Hart Verbal</w:t>
      </w:r>
    </w:p>
    <w:p w14:paraId="2990F67D" w14:textId="77777777" w:rsidR="00DD1245" w:rsidRPr="0069487F" w:rsidRDefault="00DD1245" w:rsidP="00DD1245">
      <w:pPr>
        <w:pStyle w:val="ListParagraph"/>
        <w:numPr>
          <w:ilvl w:val="1"/>
          <w:numId w:val="29"/>
        </w:numPr>
      </w:pPr>
      <w:r>
        <w:rPr>
          <w:bCs/>
        </w:rPr>
        <w:t xml:space="preserve">WREA Legislative Items </w:t>
      </w:r>
      <w:r w:rsidRPr="009F04EE">
        <w:rPr>
          <w:b/>
          <w:sz w:val="20"/>
          <w:szCs w:val="20"/>
        </w:rPr>
        <w:t>(Included in packet)</w:t>
      </w:r>
    </w:p>
    <w:p w14:paraId="394CEBFB" w14:textId="77777777" w:rsidR="00DD1245" w:rsidRPr="00424D3B" w:rsidRDefault="00DD1245" w:rsidP="00DD1245">
      <w:pPr>
        <w:pStyle w:val="ListParagraph"/>
        <w:numPr>
          <w:ilvl w:val="1"/>
          <w:numId w:val="29"/>
        </w:numPr>
      </w:pPr>
      <w:r>
        <w:rPr>
          <w:bCs/>
        </w:rPr>
        <w:t xml:space="preserve">PPC Legislative Talking Points </w:t>
      </w:r>
      <w:r w:rsidRPr="009F04EE">
        <w:rPr>
          <w:b/>
          <w:sz w:val="20"/>
          <w:szCs w:val="20"/>
        </w:rPr>
        <w:t>(Included in packet)</w:t>
      </w:r>
    </w:p>
    <w:p w14:paraId="02B33F30" w14:textId="5829BD5F" w:rsidR="00113929" w:rsidRDefault="00113929" w:rsidP="00A27D2F">
      <w:pPr>
        <w:pStyle w:val="ListParagraph"/>
        <w:numPr>
          <w:ilvl w:val="0"/>
          <w:numId w:val="29"/>
        </w:numPr>
      </w:pPr>
      <w:r>
        <w:t>BPA Discussion Topics</w:t>
      </w:r>
    </w:p>
    <w:p w14:paraId="291118A2" w14:textId="5B3CE022" w:rsidR="00207B32" w:rsidRPr="00207B32" w:rsidRDefault="00113929" w:rsidP="00A27D2F">
      <w:pPr>
        <w:pStyle w:val="ListParagraph"/>
        <w:numPr>
          <w:ilvl w:val="1"/>
          <w:numId w:val="29"/>
        </w:numPr>
      </w:pPr>
      <w:r>
        <w:t xml:space="preserve">Residential Exchange Program </w:t>
      </w:r>
      <w:bookmarkStart w:id="4" w:name="_Hlk158272511"/>
      <w:r w:rsidRPr="009F04EE">
        <w:rPr>
          <w:b/>
          <w:sz w:val="20"/>
          <w:szCs w:val="20"/>
        </w:rPr>
        <w:t>(Included in packet)</w:t>
      </w:r>
      <w:bookmarkEnd w:id="4"/>
    </w:p>
    <w:p w14:paraId="4DFBDB9F" w14:textId="064560E2" w:rsidR="00207B32" w:rsidRPr="00207B32" w:rsidRDefault="00207B32" w:rsidP="00A27D2F">
      <w:pPr>
        <w:pStyle w:val="ListParagraph"/>
        <w:numPr>
          <w:ilvl w:val="1"/>
          <w:numId w:val="29"/>
        </w:numPr>
      </w:pPr>
      <w:r w:rsidRPr="00207B32">
        <w:t>PPC Files Petition for Review of BPA Actions in Ninth Circuit</w:t>
      </w:r>
      <w:r>
        <w:rPr>
          <w:b/>
          <w:sz w:val="20"/>
          <w:szCs w:val="20"/>
        </w:rPr>
        <w:t xml:space="preserve"> </w:t>
      </w:r>
      <w:r w:rsidRPr="009F04EE">
        <w:rPr>
          <w:b/>
          <w:sz w:val="20"/>
          <w:szCs w:val="20"/>
        </w:rPr>
        <w:t>(Included in packet)</w:t>
      </w:r>
    </w:p>
    <w:p w14:paraId="2F5C1E51" w14:textId="77777777" w:rsidR="00BA02B0" w:rsidRDefault="004E6F8C" w:rsidP="00A27D2F">
      <w:pPr>
        <w:pStyle w:val="ListParagraph"/>
        <w:numPr>
          <w:ilvl w:val="0"/>
          <w:numId w:val="29"/>
        </w:numPr>
      </w:pPr>
      <w:r>
        <w:t xml:space="preserve">Island Park News – City Council Jodi Stiehl </w:t>
      </w:r>
      <w:r w:rsidRPr="009F04EE">
        <w:rPr>
          <w:b/>
          <w:sz w:val="20"/>
          <w:szCs w:val="20"/>
        </w:rPr>
        <w:t>(Included in packet)</w:t>
      </w:r>
      <w:r w:rsidR="00BA02B0" w:rsidRPr="00BA02B0">
        <w:t xml:space="preserve"> </w:t>
      </w:r>
    </w:p>
    <w:p w14:paraId="259370FE" w14:textId="557144CC" w:rsidR="00BA02B0" w:rsidRPr="002463F5" w:rsidRDefault="00BA02B0" w:rsidP="00A27D2F">
      <w:pPr>
        <w:pStyle w:val="ListParagraph"/>
        <w:numPr>
          <w:ilvl w:val="0"/>
          <w:numId w:val="29"/>
        </w:numPr>
      </w:pPr>
      <w:r>
        <w:t>Lower Snake River Dams to the Rescue</w:t>
      </w:r>
    </w:p>
    <w:p w14:paraId="3EA61F82" w14:textId="77777777" w:rsidR="003F22D8" w:rsidRPr="003F22D8" w:rsidRDefault="001151D7" w:rsidP="003F22D8">
      <w:pPr>
        <w:pStyle w:val="ListParagraph"/>
        <w:numPr>
          <w:ilvl w:val="1"/>
          <w:numId w:val="29"/>
        </w:numPr>
      </w:pPr>
      <w:r>
        <w:rPr>
          <w:bCs/>
        </w:rPr>
        <w:t xml:space="preserve">Jim Matheson of NRECA and </w:t>
      </w:r>
      <w:r w:rsidR="00BA02B0">
        <w:rPr>
          <w:bCs/>
        </w:rPr>
        <w:t xml:space="preserve">PPC Testimony at Hearing </w:t>
      </w:r>
    </w:p>
    <w:p w14:paraId="29092575" w14:textId="255B67B4" w:rsidR="003F22D8" w:rsidRPr="003F22D8" w:rsidRDefault="003F22D8" w:rsidP="003F22D8">
      <w:pPr>
        <w:pStyle w:val="ListParagraph"/>
        <w:numPr>
          <w:ilvl w:val="2"/>
          <w:numId w:val="29"/>
        </w:numPr>
      </w:pPr>
      <w:r w:rsidRPr="003F22D8">
        <w:rPr>
          <w:b/>
          <w:sz w:val="20"/>
          <w:szCs w:val="20"/>
        </w:rPr>
        <w:t xml:space="preserve">Jim Matheson Short Video </w:t>
      </w:r>
      <w:hyperlink r:id="rId12" w:history="1">
        <w:r w:rsidRPr="003F22D8">
          <w:rPr>
            <w:rStyle w:val="Hyperlink"/>
            <w:rFonts w:eastAsiaTheme="minorHAnsi"/>
            <w:sz w:val="22"/>
            <w:szCs w:val="22"/>
          </w:rPr>
          <w:t>https://youtu.be/6jf-xRA8u7U</w:t>
        </w:r>
      </w:hyperlink>
    </w:p>
    <w:p w14:paraId="0E158AEA" w14:textId="11971B92" w:rsidR="003F22D8" w:rsidRPr="005052C6" w:rsidRDefault="003F22D8" w:rsidP="003F22D8">
      <w:pPr>
        <w:pStyle w:val="ListParagraph"/>
        <w:numPr>
          <w:ilvl w:val="2"/>
          <w:numId w:val="29"/>
        </w:numPr>
      </w:pPr>
      <w:r w:rsidRPr="003F22D8">
        <w:rPr>
          <w:b/>
          <w:bCs/>
          <w:sz w:val="22"/>
          <w:szCs w:val="22"/>
        </w:rPr>
        <w:t>Entire Hearing</w:t>
      </w:r>
      <w:r>
        <w:t xml:space="preserve"> </w:t>
      </w:r>
      <w:hyperlink r:id="rId13" w:history="1">
        <w:r w:rsidRPr="003F22D8">
          <w:rPr>
            <w:rStyle w:val="Hyperlink"/>
          </w:rPr>
          <w:t>Click Here</w:t>
        </w:r>
      </w:hyperlink>
      <w:r>
        <w:t xml:space="preserve"> </w:t>
      </w:r>
    </w:p>
    <w:p w14:paraId="72E36E22" w14:textId="4240B0A9" w:rsidR="005052C6" w:rsidRPr="003F22D8" w:rsidRDefault="005052C6" w:rsidP="00A27D2F">
      <w:pPr>
        <w:pStyle w:val="ListParagraph"/>
        <w:numPr>
          <w:ilvl w:val="1"/>
          <w:numId w:val="29"/>
        </w:numPr>
        <w:rPr>
          <w:bCs/>
        </w:rPr>
      </w:pPr>
      <w:r w:rsidRPr="005052C6">
        <w:rPr>
          <w:bCs/>
        </w:rPr>
        <w:t>Hydro Flexes in Polar Vortex</w:t>
      </w:r>
      <w:r>
        <w:rPr>
          <w:bCs/>
        </w:rPr>
        <w:t xml:space="preserve"> </w:t>
      </w:r>
      <w:r w:rsidRPr="005052C6">
        <w:rPr>
          <w:b/>
          <w:i/>
          <w:iCs/>
          <w:sz w:val="20"/>
          <w:szCs w:val="20"/>
        </w:rPr>
        <w:t xml:space="preserve">Previously </w:t>
      </w:r>
      <w:r w:rsidR="00416EBA" w:rsidRPr="005052C6">
        <w:rPr>
          <w:b/>
          <w:i/>
          <w:iCs/>
          <w:sz w:val="20"/>
          <w:szCs w:val="20"/>
        </w:rPr>
        <w:t>Emailed</w:t>
      </w:r>
      <w:r w:rsidR="00416EBA">
        <w:rPr>
          <w:bCs/>
        </w:rPr>
        <w:t xml:space="preserve"> </w:t>
      </w:r>
      <w:r w:rsidR="00416EBA" w:rsidRPr="005052C6">
        <w:rPr>
          <w:bCs/>
        </w:rPr>
        <w:t>(</w:t>
      </w:r>
      <w:r w:rsidRPr="009F04EE">
        <w:rPr>
          <w:b/>
          <w:sz w:val="20"/>
          <w:szCs w:val="20"/>
        </w:rPr>
        <w:t>Included in packet)</w:t>
      </w:r>
    </w:p>
    <w:p w14:paraId="316557D8" w14:textId="5F059EBC" w:rsidR="003F22D8" w:rsidRPr="003F22D8" w:rsidRDefault="003F22D8" w:rsidP="00A27D2F">
      <w:pPr>
        <w:pStyle w:val="ListParagraph"/>
        <w:numPr>
          <w:ilvl w:val="1"/>
          <w:numId w:val="29"/>
        </w:numPr>
        <w:rPr>
          <w:bCs/>
        </w:rPr>
      </w:pPr>
      <w:r>
        <w:rPr>
          <w:bCs/>
        </w:rPr>
        <w:t xml:space="preserve">Northwest Hydro Comes to the Rescue PPC </w:t>
      </w:r>
      <w:bookmarkStart w:id="5" w:name="_Hlk159333308"/>
      <w:r w:rsidRPr="009F04EE">
        <w:rPr>
          <w:b/>
          <w:sz w:val="20"/>
          <w:szCs w:val="20"/>
        </w:rPr>
        <w:t>(Included in packet)</w:t>
      </w:r>
      <w:bookmarkEnd w:id="5"/>
    </w:p>
    <w:p w14:paraId="1EF33155" w14:textId="511EBBDC" w:rsidR="003F22D8" w:rsidRPr="005052C6" w:rsidRDefault="003F22D8" w:rsidP="00A27D2F">
      <w:pPr>
        <w:pStyle w:val="ListParagraph"/>
        <w:numPr>
          <w:ilvl w:val="1"/>
          <w:numId w:val="29"/>
        </w:numPr>
        <w:rPr>
          <w:bCs/>
        </w:rPr>
      </w:pPr>
      <w:r>
        <w:rPr>
          <w:bCs/>
        </w:rPr>
        <w:t>PPC</w:t>
      </w:r>
      <w:r w:rsidR="006E60CD">
        <w:rPr>
          <w:bCs/>
        </w:rPr>
        <w:t xml:space="preserve">’s </w:t>
      </w:r>
      <w:r>
        <w:rPr>
          <w:bCs/>
        </w:rPr>
        <w:t xml:space="preserve">LSRD Value and Facts </w:t>
      </w:r>
      <w:r w:rsidRPr="009F04EE">
        <w:rPr>
          <w:b/>
          <w:sz w:val="20"/>
          <w:szCs w:val="20"/>
        </w:rPr>
        <w:t>(Included in packet)</w:t>
      </w:r>
    </w:p>
    <w:p w14:paraId="468201CE" w14:textId="6F2B042D" w:rsidR="00424D3B" w:rsidRDefault="00424D3B" w:rsidP="00A27D2F">
      <w:pPr>
        <w:pStyle w:val="ListParagraph"/>
        <w:numPr>
          <w:ilvl w:val="0"/>
          <w:numId w:val="29"/>
        </w:numPr>
      </w:pPr>
      <w:r>
        <w:rPr>
          <w:bCs/>
        </w:rPr>
        <w:t xml:space="preserve">Board Compensation Summary – Information Only </w:t>
      </w:r>
      <w:r w:rsidRPr="009F04EE">
        <w:rPr>
          <w:b/>
          <w:sz w:val="20"/>
          <w:szCs w:val="20"/>
        </w:rPr>
        <w:t>(Included in packet)</w:t>
      </w:r>
    </w:p>
    <w:p w14:paraId="1EB32C26" w14:textId="77777777" w:rsidR="00483A69" w:rsidRPr="00483A69" w:rsidRDefault="00483A69"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0CB2B6D5" w14:textId="08B93DA1" w:rsidR="00AC1B04" w:rsidRDefault="00AC1B04" w:rsidP="00E744A3">
      <w:pPr>
        <w:pStyle w:val="ListParagraph"/>
        <w:numPr>
          <w:ilvl w:val="0"/>
          <w:numId w:val="11"/>
        </w:numPr>
      </w:pPr>
      <w:r>
        <w:t>2023 Work Plan and Goal</w:t>
      </w:r>
      <w:r w:rsidR="001151D7">
        <w:t xml:space="preserve"> </w:t>
      </w:r>
      <w:r w:rsidR="000F7D08">
        <w:t>Accomplishments (</w:t>
      </w:r>
      <w:r w:rsidR="00DB083B" w:rsidRPr="006D5039">
        <w:rPr>
          <w:b/>
          <w:sz w:val="20"/>
          <w:szCs w:val="20"/>
        </w:rPr>
        <w:t>Included in packet)</w:t>
      </w:r>
    </w:p>
    <w:p w14:paraId="0DC8BC9F" w14:textId="7820A12E" w:rsidR="000F7D08" w:rsidRDefault="000F7D08" w:rsidP="00E744A3">
      <w:pPr>
        <w:pStyle w:val="ListParagraph"/>
        <w:numPr>
          <w:ilvl w:val="0"/>
          <w:numId w:val="11"/>
        </w:numPr>
      </w:pPr>
      <w:r>
        <w:t>Instant Owner Rebate - $1.5M Credits to Members Statements in Feb</w:t>
      </w:r>
    </w:p>
    <w:p w14:paraId="31747389" w14:textId="457DFFBD" w:rsidR="00DB083B" w:rsidRDefault="00DB083B" w:rsidP="00E744A3">
      <w:pPr>
        <w:pStyle w:val="ListParagraph"/>
        <w:numPr>
          <w:ilvl w:val="0"/>
          <w:numId w:val="11"/>
        </w:numPr>
      </w:pPr>
      <w:r>
        <w:t xml:space="preserve">PNGC 2023 Patronage Capital Allocation </w:t>
      </w:r>
      <w:r w:rsidRPr="006D5039">
        <w:rPr>
          <w:b/>
          <w:sz w:val="20"/>
          <w:szCs w:val="20"/>
        </w:rPr>
        <w:t>(Included in packet)</w:t>
      </w:r>
    </w:p>
    <w:p w14:paraId="6DA8D526" w14:textId="30C06057" w:rsidR="000F7D08" w:rsidRDefault="000F7D08" w:rsidP="00E744A3">
      <w:pPr>
        <w:pStyle w:val="ListParagraph"/>
        <w:numPr>
          <w:ilvl w:val="0"/>
          <w:numId w:val="11"/>
        </w:numPr>
      </w:pPr>
      <w:r>
        <w:t xml:space="preserve">Insurance Comparison </w:t>
      </w:r>
      <w:r w:rsidRPr="009F04EE">
        <w:rPr>
          <w:b/>
          <w:sz w:val="20"/>
          <w:szCs w:val="20"/>
        </w:rPr>
        <w:t>(Included in packet)</w:t>
      </w:r>
    </w:p>
    <w:p w14:paraId="36C38523" w14:textId="16D4680F" w:rsidR="00532FA2" w:rsidRDefault="00532FA2" w:rsidP="00E744A3">
      <w:pPr>
        <w:pStyle w:val="ListParagraph"/>
        <w:numPr>
          <w:ilvl w:val="0"/>
          <w:numId w:val="11"/>
        </w:numPr>
      </w:pPr>
      <w:r>
        <w:t xml:space="preserve">Staff Cross Training Comments </w:t>
      </w:r>
      <w:r w:rsidRPr="006D5039">
        <w:rPr>
          <w:b/>
          <w:sz w:val="20"/>
          <w:szCs w:val="20"/>
        </w:rPr>
        <w:t>(Included in packet)</w:t>
      </w:r>
    </w:p>
    <w:p w14:paraId="00511DE2" w14:textId="708B9AEE" w:rsidR="002640B1" w:rsidRPr="009F04EE" w:rsidRDefault="00935661" w:rsidP="00E744A3">
      <w:pPr>
        <w:pStyle w:val="ListParagraph"/>
        <w:numPr>
          <w:ilvl w:val="0"/>
          <w:numId w:val="11"/>
        </w:numPr>
      </w:pPr>
      <w:r>
        <w:t>H</w:t>
      </w:r>
      <w:r w:rsidR="002640B1" w:rsidRPr="009F04EE">
        <w:t>ydro Facilities Update</w:t>
      </w:r>
      <w:r w:rsidR="00322DA4">
        <w:t xml:space="preserve"> – </w:t>
      </w:r>
      <w:r w:rsidR="007F74F0" w:rsidRPr="006D5039">
        <w:rPr>
          <w:b/>
          <w:sz w:val="20"/>
          <w:szCs w:val="20"/>
        </w:rPr>
        <w:t>(Included in packet)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7A9B5C8F" w:rsidR="002640B1" w:rsidRPr="009F04EE" w:rsidRDefault="002640B1" w:rsidP="00E744A3">
      <w:pPr>
        <w:pStyle w:val="ListParagraph"/>
        <w:numPr>
          <w:ilvl w:val="1"/>
          <w:numId w:val="11"/>
        </w:numPr>
      </w:pPr>
      <w:r w:rsidRPr="009F04EE">
        <w:t xml:space="preserve">Felt </w:t>
      </w:r>
    </w:p>
    <w:p w14:paraId="272BEAA3" w14:textId="1A8202B5" w:rsidR="00571366" w:rsidRDefault="000D4283" w:rsidP="00FA3B9E">
      <w:pPr>
        <w:pStyle w:val="ListParagraph"/>
        <w:numPr>
          <w:ilvl w:val="1"/>
          <w:numId w:val="11"/>
        </w:numPr>
      </w:pPr>
      <w:r w:rsidRPr="00072128">
        <w:t>Chester</w:t>
      </w:r>
    </w:p>
    <w:p w14:paraId="5E2C1643" w14:textId="1F65CE62"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6" w:name="_Hlk62132562"/>
      <w:r w:rsidRPr="006D5039">
        <w:rPr>
          <w:b/>
          <w:sz w:val="20"/>
          <w:szCs w:val="20"/>
        </w:rPr>
        <w:t>(Included in packet)</w:t>
      </w:r>
      <w:bookmarkEnd w:id="6"/>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6ECAED24"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2F3C83">
        <w:t>2024</w:t>
      </w:r>
      <w:r w:rsidR="007621B7">
        <w:t xml:space="preserve"> </w:t>
      </w:r>
      <w:r w:rsidR="003D0AD3" w:rsidRPr="009F04EE">
        <w:t xml:space="preserve">Calendar </w:t>
      </w:r>
    </w:p>
    <w:p w14:paraId="759F5957" w14:textId="5E2BE726" w:rsidR="00B564A3" w:rsidRDefault="00B564A3" w:rsidP="00B564A3">
      <w:pPr>
        <w:pStyle w:val="ListParagraph"/>
        <w:tabs>
          <w:tab w:val="left" w:leader="dot" w:pos="5400"/>
        </w:tabs>
        <w:ind w:left="2340" w:right="-720"/>
      </w:pPr>
      <w:r>
        <w:t>February 26</w:t>
      </w:r>
      <w:r>
        <w:tab/>
        <w:t>FR Admin Comm/Board/HH Mtg</w:t>
      </w:r>
    </w:p>
    <w:p w14:paraId="7D334D32" w14:textId="77777777" w:rsidR="00B564A3" w:rsidRDefault="00B564A3" w:rsidP="00B564A3">
      <w:pPr>
        <w:pStyle w:val="ListParagraph"/>
        <w:tabs>
          <w:tab w:val="left" w:leader="dot" w:pos="5400"/>
        </w:tabs>
        <w:ind w:left="2340" w:right="-720"/>
      </w:pPr>
      <w:r>
        <w:t>March 1-3</w:t>
      </w:r>
      <w:r>
        <w:tab/>
        <w:t>NRECA Director Ed Training San Antonio TX</w:t>
      </w:r>
    </w:p>
    <w:p w14:paraId="34257B44" w14:textId="77777777" w:rsidR="00B564A3" w:rsidRDefault="00B564A3" w:rsidP="00B564A3">
      <w:pPr>
        <w:pStyle w:val="ListParagraph"/>
        <w:tabs>
          <w:tab w:val="left" w:leader="dot" w:pos="5400"/>
        </w:tabs>
        <w:ind w:left="2340" w:right="-720"/>
      </w:pPr>
      <w:r>
        <w:t>March 1-6</w:t>
      </w:r>
      <w:r>
        <w:tab/>
        <w:t>NRECA Power Xchange San Antonio, TX</w:t>
      </w:r>
    </w:p>
    <w:p w14:paraId="1CF69C2C" w14:textId="77777777" w:rsidR="00B564A3" w:rsidRDefault="00B564A3" w:rsidP="00B564A3">
      <w:pPr>
        <w:pStyle w:val="ListParagraph"/>
        <w:tabs>
          <w:tab w:val="left" w:leader="dot" w:pos="5400"/>
        </w:tabs>
        <w:ind w:left="2340" w:right="-720"/>
      </w:pPr>
      <w:r>
        <w:t>March 6-7</w:t>
      </w:r>
      <w:r>
        <w:tab/>
        <w:t>PPC Board Mtg</w:t>
      </w:r>
    </w:p>
    <w:p w14:paraId="3BD20DDD" w14:textId="77777777" w:rsidR="00B564A3" w:rsidRDefault="00B564A3" w:rsidP="00B564A3">
      <w:pPr>
        <w:pStyle w:val="ListParagraph"/>
        <w:tabs>
          <w:tab w:val="left" w:leader="dot" w:pos="5400"/>
        </w:tabs>
        <w:ind w:left="2340" w:right="-720"/>
      </w:pPr>
      <w:r>
        <w:t>March 12-13</w:t>
      </w:r>
      <w:r>
        <w:tab/>
        <w:t>PNGC Board Mtg</w:t>
      </w:r>
    </w:p>
    <w:p w14:paraId="046AB4E0" w14:textId="77777777" w:rsidR="00B564A3" w:rsidRDefault="00B564A3" w:rsidP="00B564A3">
      <w:pPr>
        <w:pStyle w:val="ListParagraph"/>
        <w:tabs>
          <w:tab w:val="left" w:leader="dot" w:pos="5400"/>
        </w:tabs>
        <w:ind w:left="2340" w:right="-720"/>
      </w:pPr>
      <w:r>
        <w:t>March 14-15</w:t>
      </w:r>
      <w:r>
        <w:tab/>
        <w:t>ICUA Board Mtg</w:t>
      </w:r>
    </w:p>
    <w:p w14:paraId="0CA9A3D6" w14:textId="77777777" w:rsidR="00B564A3" w:rsidRDefault="00B564A3" w:rsidP="00B564A3">
      <w:pPr>
        <w:pStyle w:val="ListParagraph"/>
        <w:tabs>
          <w:tab w:val="left" w:leader="dot" w:pos="5400"/>
        </w:tabs>
        <w:ind w:left="2340" w:right="-720"/>
      </w:pPr>
      <w:r>
        <w:t>March 19</w:t>
      </w:r>
      <w:r>
        <w:tab/>
        <w:t>Propane Board Mtg</w:t>
      </w:r>
    </w:p>
    <w:p w14:paraId="552B0C13" w14:textId="7D5DC73B" w:rsidR="006B0397" w:rsidRDefault="006B0397" w:rsidP="00B564A3">
      <w:pPr>
        <w:pStyle w:val="ListParagraph"/>
        <w:tabs>
          <w:tab w:val="left" w:leader="dot" w:pos="5400"/>
        </w:tabs>
        <w:ind w:left="2340" w:right="-720"/>
      </w:pPr>
      <w:r>
        <w:t>March 20</w:t>
      </w:r>
      <w:r w:rsidRPr="006B0397">
        <w:t xml:space="preserve"> </w:t>
      </w:r>
      <w:r>
        <w:tab/>
        <w:t>Member Nominating Committee</w:t>
      </w:r>
      <w:r w:rsidR="0042192B">
        <w:t xml:space="preserve"> Mtg 6pm</w:t>
      </w:r>
    </w:p>
    <w:p w14:paraId="62FEED88" w14:textId="55D7DC4B" w:rsidR="00B564A3" w:rsidRDefault="00B564A3" w:rsidP="00B564A3">
      <w:pPr>
        <w:pStyle w:val="ListParagraph"/>
        <w:tabs>
          <w:tab w:val="left" w:leader="dot" w:pos="5400"/>
        </w:tabs>
        <w:ind w:left="2340" w:right="-720"/>
      </w:pPr>
      <w:r>
        <w:t>March 25</w:t>
      </w:r>
      <w:r>
        <w:tab/>
        <w:t>Policy/Board/HH Mtg</w:t>
      </w:r>
    </w:p>
    <w:p w14:paraId="68EB5B5C" w14:textId="77777777" w:rsidR="00B564A3" w:rsidRDefault="00B564A3" w:rsidP="00B564A3">
      <w:pPr>
        <w:pStyle w:val="ListParagraph"/>
        <w:tabs>
          <w:tab w:val="left" w:leader="dot" w:pos="5400"/>
        </w:tabs>
        <w:ind w:left="2340" w:right="-720"/>
      </w:pPr>
      <w:r>
        <w:t>March 27-28</w:t>
      </w:r>
      <w:r>
        <w:tab/>
        <w:t>NRECA I&amp;FS Comm Mtg</w:t>
      </w:r>
    </w:p>
    <w:p w14:paraId="40EA05E5" w14:textId="3B0DC8F4" w:rsidR="00B564A3" w:rsidRDefault="00B564A3" w:rsidP="00B564A3">
      <w:pPr>
        <w:pStyle w:val="ListParagraph"/>
        <w:tabs>
          <w:tab w:val="left" w:leader="dot" w:pos="5400"/>
        </w:tabs>
        <w:ind w:left="2340" w:right="-720"/>
      </w:pPr>
      <w:r>
        <w:t>April 2-3</w:t>
      </w:r>
      <w:r>
        <w:tab/>
        <w:t>PNGC Board Mtg</w:t>
      </w:r>
    </w:p>
    <w:p w14:paraId="1512014E" w14:textId="71F011A9" w:rsidR="00B564A3" w:rsidRDefault="00B564A3" w:rsidP="00B564A3">
      <w:pPr>
        <w:pStyle w:val="ListParagraph"/>
        <w:tabs>
          <w:tab w:val="left" w:leader="dot" w:pos="5400"/>
        </w:tabs>
        <w:ind w:left="2340" w:right="-720"/>
      </w:pPr>
      <w:r>
        <w:t>April 3-4</w:t>
      </w:r>
      <w:r>
        <w:tab/>
        <w:t>PPC Board Mtg (Virtual)</w:t>
      </w:r>
    </w:p>
    <w:p w14:paraId="66417671" w14:textId="0FD77CBF" w:rsidR="0061187B" w:rsidRDefault="0061187B" w:rsidP="00B564A3">
      <w:pPr>
        <w:pStyle w:val="ListParagraph"/>
        <w:tabs>
          <w:tab w:val="left" w:leader="dot" w:pos="5400"/>
        </w:tabs>
        <w:ind w:left="2340" w:right="-720"/>
      </w:pPr>
      <w:r>
        <w:t>April 6-9</w:t>
      </w:r>
      <w:r>
        <w:tab/>
        <w:t>NRECA Directors Conference (Nashville, TN)</w:t>
      </w:r>
    </w:p>
    <w:p w14:paraId="0A6933F4" w14:textId="0D0C2DCA" w:rsidR="00B564A3" w:rsidRDefault="00B564A3" w:rsidP="00B564A3">
      <w:pPr>
        <w:pStyle w:val="ListParagraph"/>
        <w:tabs>
          <w:tab w:val="left" w:leader="dot" w:pos="5400"/>
        </w:tabs>
        <w:ind w:left="2340" w:right="-720"/>
      </w:pPr>
      <w:r>
        <w:t>April 9-10</w:t>
      </w:r>
      <w:r>
        <w:tab/>
        <w:t>MECA Board Mtg</w:t>
      </w:r>
    </w:p>
    <w:p w14:paraId="2B8FDD82" w14:textId="671954F6" w:rsidR="00B564A3" w:rsidRDefault="00B564A3" w:rsidP="00B564A3">
      <w:pPr>
        <w:pStyle w:val="ListParagraph"/>
        <w:tabs>
          <w:tab w:val="left" w:leader="dot" w:pos="5400"/>
        </w:tabs>
        <w:ind w:left="2340" w:right="-720"/>
      </w:pPr>
      <w:r>
        <w:t>April 16</w:t>
      </w:r>
      <w:r>
        <w:tab/>
        <w:t>Propane Board Mtg</w:t>
      </w:r>
    </w:p>
    <w:p w14:paraId="3099A1E4" w14:textId="66E12E7A" w:rsidR="00B564A3" w:rsidRDefault="00B564A3" w:rsidP="00B564A3">
      <w:pPr>
        <w:pStyle w:val="ListParagraph"/>
        <w:tabs>
          <w:tab w:val="left" w:leader="dot" w:pos="5400"/>
        </w:tabs>
        <w:ind w:left="2340" w:right="-720"/>
      </w:pPr>
      <w:r>
        <w:t>April 18</w:t>
      </w:r>
      <w:r>
        <w:tab/>
        <w:t>ICUA Board Mtg (Virtual)</w:t>
      </w:r>
    </w:p>
    <w:p w14:paraId="6D97033B" w14:textId="3901D8C2" w:rsidR="00B564A3" w:rsidRPr="00B564A3" w:rsidRDefault="00B564A3" w:rsidP="00B564A3">
      <w:pPr>
        <w:pStyle w:val="ListParagraph"/>
        <w:tabs>
          <w:tab w:val="left" w:leader="dot" w:pos="5400"/>
        </w:tabs>
        <w:ind w:left="2340" w:right="-720"/>
      </w:pPr>
      <w:r w:rsidRPr="00B564A3">
        <w:t>April 19-21</w:t>
      </w:r>
      <w:r w:rsidRPr="00B564A3">
        <w:tab/>
        <w:t>NRECA Board Mtg</w:t>
      </w:r>
    </w:p>
    <w:p w14:paraId="6D28A371" w14:textId="560454B9" w:rsidR="00B564A3" w:rsidRDefault="00B564A3" w:rsidP="00B564A3">
      <w:pPr>
        <w:pStyle w:val="ListParagraph"/>
        <w:tabs>
          <w:tab w:val="left" w:leader="dot" w:pos="5400"/>
        </w:tabs>
        <w:ind w:left="2340" w:right="-720"/>
      </w:pPr>
      <w:r w:rsidRPr="00B564A3">
        <w:t>April 21-24</w:t>
      </w:r>
      <w:r w:rsidRPr="00B564A3">
        <w:tab/>
        <w:t>NRECA Legislative Conference</w:t>
      </w:r>
      <w:r>
        <w:t xml:space="preserve"> </w:t>
      </w:r>
      <w:r w:rsidR="0061187B">
        <w:t>(DC)</w:t>
      </w:r>
    </w:p>
    <w:p w14:paraId="507C4CCC" w14:textId="26DC970E" w:rsidR="00B564A3" w:rsidRDefault="00B564A3" w:rsidP="00B564A3">
      <w:pPr>
        <w:pStyle w:val="ListParagraph"/>
        <w:tabs>
          <w:tab w:val="left" w:leader="dot" w:pos="5400"/>
        </w:tabs>
        <w:ind w:left="2340" w:right="-720"/>
      </w:pPr>
      <w:r>
        <w:t>April 29</w:t>
      </w:r>
      <w:r>
        <w:tab/>
      </w:r>
      <w:r w:rsidR="0042192B">
        <w:t xml:space="preserve">FR </w:t>
      </w:r>
      <w:r>
        <w:t>Admin Comm/Board/HH Mtg</w:t>
      </w:r>
      <w:r w:rsidR="00BA359E">
        <w:br/>
        <w:t>May 1-2</w:t>
      </w:r>
      <w:r w:rsidR="00BA359E">
        <w:tab/>
        <w:t xml:space="preserve">PPC Board Mtg </w:t>
      </w:r>
    </w:p>
    <w:p w14:paraId="0792B20E" w14:textId="360ADFC8" w:rsidR="00BA359E" w:rsidRDefault="00BA359E" w:rsidP="00B564A3">
      <w:pPr>
        <w:pStyle w:val="ListParagraph"/>
        <w:tabs>
          <w:tab w:val="left" w:leader="dot" w:pos="5400"/>
        </w:tabs>
        <w:ind w:left="2340" w:right="-720"/>
      </w:pPr>
      <w:r>
        <w:t>May 7-8</w:t>
      </w:r>
      <w:r>
        <w:tab/>
        <w:t>PNGC Board Mtg</w:t>
      </w:r>
    </w:p>
    <w:p w14:paraId="2B95F458" w14:textId="473018CB" w:rsidR="00BA359E" w:rsidRDefault="00BA359E" w:rsidP="00B564A3">
      <w:pPr>
        <w:pStyle w:val="ListParagraph"/>
        <w:tabs>
          <w:tab w:val="left" w:leader="dot" w:pos="5400"/>
        </w:tabs>
        <w:ind w:left="2340" w:right="-720"/>
      </w:pPr>
      <w:r>
        <w:t>May 13-15</w:t>
      </w:r>
      <w:r>
        <w:tab/>
        <w:t>NWPPA Annual Mtg</w:t>
      </w:r>
    </w:p>
    <w:p w14:paraId="3469171B" w14:textId="69A9DEB4" w:rsidR="00BA359E" w:rsidRDefault="00BA359E" w:rsidP="00B564A3">
      <w:pPr>
        <w:pStyle w:val="ListParagraph"/>
        <w:tabs>
          <w:tab w:val="left" w:leader="dot" w:pos="5400"/>
        </w:tabs>
        <w:ind w:left="2340" w:right="-720"/>
      </w:pPr>
      <w:r>
        <w:t>May 16-17</w:t>
      </w:r>
      <w:r>
        <w:tab/>
        <w:t>ICUA Board Mtg</w:t>
      </w:r>
    </w:p>
    <w:p w14:paraId="6801461B" w14:textId="0B0B4003" w:rsidR="00BA359E" w:rsidRDefault="00BA359E" w:rsidP="00B564A3">
      <w:pPr>
        <w:pStyle w:val="ListParagraph"/>
        <w:tabs>
          <w:tab w:val="left" w:leader="dot" w:pos="5400"/>
        </w:tabs>
        <w:ind w:left="2340" w:right="-720"/>
      </w:pPr>
      <w:r>
        <w:t>May 20</w:t>
      </w:r>
      <w:r>
        <w:tab/>
        <w:t>FR Policy Comm/Board/HH Mtg</w:t>
      </w:r>
    </w:p>
    <w:p w14:paraId="1CF316BB" w14:textId="7795CE68" w:rsidR="00BA359E" w:rsidRDefault="00BA359E" w:rsidP="00B564A3">
      <w:pPr>
        <w:pStyle w:val="ListParagraph"/>
        <w:tabs>
          <w:tab w:val="left" w:leader="dot" w:pos="5400"/>
        </w:tabs>
        <w:ind w:left="2340" w:right="-720"/>
      </w:pPr>
      <w:r>
        <w:t>May 21</w:t>
      </w:r>
      <w:r>
        <w:tab/>
        <w:t>Propane Board Mtg</w:t>
      </w:r>
    </w:p>
    <w:p w14:paraId="612582C7" w14:textId="61FBF7A0" w:rsidR="00BA359E" w:rsidRDefault="00BA359E" w:rsidP="00B564A3">
      <w:pPr>
        <w:pStyle w:val="ListParagraph"/>
        <w:tabs>
          <w:tab w:val="left" w:leader="dot" w:pos="5400"/>
        </w:tabs>
        <w:ind w:left="2340" w:right="-720"/>
      </w:pPr>
      <w:r>
        <w:t>May 27</w:t>
      </w:r>
      <w:r>
        <w:tab/>
        <w:t>Memorial Day (Holiday)</w:t>
      </w:r>
    </w:p>
    <w:p w14:paraId="35B1F023" w14:textId="77777777" w:rsidR="0042192B" w:rsidRDefault="00BA359E" w:rsidP="00B564A3">
      <w:pPr>
        <w:pStyle w:val="ListParagraph"/>
        <w:tabs>
          <w:tab w:val="left" w:leader="dot" w:pos="5400"/>
        </w:tabs>
        <w:ind w:left="2340" w:right="-720"/>
      </w:pPr>
      <w:r>
        <w:t>May 29</w:t>
      </w:r>
      <w:r>
        <w:tab/>
        <w:t>Teton High School Awards Ceremony</w:t>
      </w:r>
    </w:p>
    <w:p w14:paraId="468362CE" w14:textId="77777777" w:rsidR="0042192B" w:rsidRDefault="0042192B" w:rsidP="00B564A3">
      <w:pPr>
        <w:pStyle w:val="ListParagraph"/>
        <w:tabs>
          <w:tab w:val="left" w:leader="dot" w:pos="5400"/>
        </w:tabs>
        <w:ind w:left="2340" w:right="-720"/>
      </w:pPr>
      <w:r>
        <w:t>June 3-5</w:t>
      </w:r>
      <w:r>
        <w:tab/>
        <w:t>PNGC Strategic Planning</w:t>
      </w:r>
    </w:p>
    <w:p w14:paraId="3505E12A" w14:textId="77777777" w:rsidR="0042192B" w:rsidRDefault="0042192B" w:rsidP="00B564A3">
      <w:pPr>
        <w:pStyle w:val="ListParagraph"/>
        <w:tabs>
          <w:tab w:val="left" w:leader="dot" w:pos="5400"/>
        </w:tabs>
        <w:ind w:left="2340" w:right="-720"/>
      </w:pPr>
      <w:r>
        <w:t>June 5-6</w:t>
      </w:r>
      <w:r>
        <w:tab/>
        <w:t>PPC Board Mtg</w:t>
      </w:r>
    </w:p>
    <w:p w14:paraId="2BEC2D37" w14:textId="7D82BEC8" w:rsidR="00BA359E" w:rsidRDefault="0042192B" w:rsidP="00B564A3">
      <w:pPr>
        <w:pStyle w:val="ListParagraph"/>
        <w:tabs>
          <w:tab w:val="left" w:leader="dot" w:pos="5400"/>
        </w:tabs>
        <w:ind w:left="2340" w:right="-720"/>
      </w:pPr>
      <w:r>
        <w:t>June 8</w:t>
      </w:r>
      <w:r>
        <w:tab/>
        <w:t>FR Energy Expo/Member Mtg - Driggs</w:t>
      </w:r>
      <w:r w:rsidR="00BA359E">
        <w:br/>
      </w:r>
    </w:p>
    <w:p w14:paraId="204A79ED" w14:textId="7EAD343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13C5A3DA" w14:textId="77777777" w:rsidR="0055679B" w:rsidRDefault="007911DA" w:rsidP="0055679B">
      <w:pPr>
        <w:pStyle w:val="ListParagraph"/>
        <w:numPr>
          <w:ilvl w:val="0"/>
          <w:numId w:val="20"/>
        </w:numPr>
        <w:ind w:left="2160"/>
      </w:pPr>
      <w:r>
        <w:t>Articles</w:t>
      </w:r>
    </w:p>
    <w:p w14:paraId="6B80E925" w14:textId="77777777" w:rsidR="00BE7A2D" w:rsidRDefault="00BE7A2D" w:rsidP="00BE7A2D">
      <w:pPr>
        <w:pStyle w:val="ListParagraph"/>
      </w:pPr>
    </w:p>
    <w:p w14:paraId="70BEF6A2" w14:textId="44311512" w:rsidR="00C82359" w:rsidRDefault="00C82359" w:rsidP="00BE7A2D">
      <w:pPr>
        <w:pStyle w:val="ListParagraph"/>
        <w:numPr>
          <w:ilvl w:val="1"/>
          <w:numId w:val="20"/>
        </w:numPr>
      </w:pPr>
      <w:r>
        <w:t xml:space="preserve">East Idaho News - Idaho Falls to Construct Power Plant </w:t>
      </w:r>
      <w:hyperlink r:id="rId14" w:history="1">
        <w:r w:rsidRPr="00377DBA">
          <w:rPr>
            <w:rStyle w:val="Hyperlink"/>
          </w:rPr>
          <w:t>https://www.eastidahonews.com/2024/02/idaho-falls-to-construct-new-36-million-power-plant/</w:t>
        </w:r>
      </w:hyperlink>
    </w:p>
    <w:p w14:paraId="62D0D1EA" w14:textId="77777777" w:rsidR="00C82359" w:rsidRDefault="00C82359" w:rsidP="00C82359">
      <w:pPr>
        <w:pStyle w:val="ListParagraph"/>
        <w:ind w:left="3660"/>
      </w:pPr>
    </w:p>
    <w:p w14:paraId="4172D8E7" w14:textId="765D34C9" w:rsidR="00ED7AAF" w:rsidRDefault="00ED7AAF" w:rsidP="00BE7A2D">
      <w:pPr>
        <w:pStyle w:val="ListParagraph"/>
        <w:numPr>
          <w:ilvl w:val="1"/>
          <w:numId w:val="20"/>
        </w:numPr>
      </w:pPr>
      <w:r>
        <w:t>Flathead Electric Raises Alarm Over Proposal to Breach Lower Snake River Dams</w:t>
      </w:r>
    </w:p>
    <w:p w14:paraId="0670F39B" w14:textId="4FC0941C" w:rsidR="00ED7AAF" w:rsidRDefault="00A30182" w:rsidP="00ED7AAF">
      <w:pPr>
        <w:pStyle w:val="ListParagraph"/>
        <w:ind w:left="3660"/>
      </w:pPr>
      <w:hyperlink r:id="rId15" w:history="1">
        <w:r w:rsidR="00ED7AAF" w:rsidRPr="009B640E">
          <w:rPr>
            <w:rStyle w:val="Hyperlink"/>
          </w:rPr>
          <w:t>https://dailyinterlake.com/news/2024/jan/30/flathead-electric-raises-concern-about-future-of-energy/</w:t>
        </w:r>
      </w:hyperlink>
    </w:p>
    <w:p w14:paraId="23F4CEA0" w14:textId="77777777" w:rsidR="00ED7AAF" w:rsidRDefault="00ED7AAF" w:rsidP="00ED7AAF">
      <w:pPr>
        <w:pStyle w:val="ListParagraph"/>
        <w:ind w:left="3660"/>
      </w:pPr>
    </w:p>
    <w:p w14:paraId="585261DB" w14:textId="4C58D1AF" w:rsidR="00BE7A2D" w:rsidRDefault="00BE7A2D" w:rsidP="00BE7A2D">
      <w:pPr>
        <w:pStyle w:val="ListParagraph"/>
        <w:numPr>
          <w:ilvl w:val="1"/>
          <w:numId w:val="20"/>
        </w:numPr>
      </w:pPr>
      <w:r>
        <w:t xml:space="preserve">The Biggest Solar-Plus-Storage Project in the US </w:t>
      </w:r>
      <w:hyperlink r:id="rId16" w:history="1">
        <w:r w:rsidRPr="00B707E6">
          <w:rPr>
            <w:rStyle w:val="Hyperlink"/>
          </w:rPr>
          <w:t>https://www.canarymedia.com/articles/solar/the-biggest-solar-plus-storage-project-in-the-us-just-came-online</w:t>
        </w:r>
      </w:hyperlink>
    </w:p>
    <w:p w14:paraId="202B967F" w14:textId="77777777" w:rsidR="0055679B" w:rsidRDefault="0055679B" w:rsidP="0055679B">
      <w:pPr>
        <w:pStyle w:val="ListParagraph"/>
      </w:pPr>
    </w:p>
    <w:p w14:paraId="3A29E98C" w14:textId="2A0B9AE8" w:rsidR="007911DA" w:rsidRPr="007911DA" w:rsidRDefault="007911DA" w:rsidP="0055679B">
      <w:pPr>
        <w:pStyle w:val="ListParagraph"/>
        <w:ind w:left="216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D5538"/>
    <w:multiLevelType w:val="hybridMultilevel"/>
    <w:tmpl w:val="171A9DFC"/>
    <w:lvl w:ilvl="0" w:tplc="FFFFFFFF">
      <w:start w:val="1"/>
      <w:numFmt w:val="upperLetter"/>
      <w:lvlText w:val="%1."/>
      <w:lvlJc w:val="left"/>
      <w:pPr>
        <w:ind w:left="2520" w:hanging="360"/>
      </w:pPr>
      <w:rPr>
        <w:rFonts w:hint="default"/>
        <w:b w:val="0"/>
        <w:i w:val="0"/>
        <w:sz w:val="24"/>
      </w:rPr>
    </w:lvl>
    <w:lvl w:ilvl="1" w:tplc="FFFFFFFF">
      <w:start w:val="1"/>
      <w:numFmt w:val="decimal"/>
      <w:lvlText w:val="%2."/>
      <w:lvlJc w:val="left"/>
      <w:pPr>
        <w:ind w:left="3240" w:hanging="360"/>
      </w:pPr>
    </w:lvl>
    <w:lvl w:ilvl="2" w:tplc="FFFFFFFF">
      <w:start w:val="1"/>
      <w:numFmt w:val="bullet"/>
      <w:lvlText w:val=""/>
      <w:lvlJc w:val="left"/>
      <w:pPr>
        <w:ind w:left="3960" w:hanging="180"/>
      </w:pPr>
      <w:rPr>
        <w:rFonts w:ascii="Symbol" w:hAnsi="Symbol" w:hint="default"/>
      </w:r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5"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9"/>
  </w:num>
  <w:num w:numId="3" w16cid:durableId="1727876930">
    <w:abstractNumId w:val="1"/>
  </w:num>
  <w:num w:numId="4" w16cid:durableId="1568147452">
    <w:abstractNumId w:val="8"/>
  </w:num>
  <w:num w:numId="5" w16cid:durableId="1739861789">
    <w:abstractNumId w:val="0"/>
  </w:num>
  <w:num w:numId="6" w16cid:durableId="1919241173">
    <w:abstractNumId w:val="11"/>
  </w:num>
  <w:num w:numId="7" w16cid:durableId="427046034">
    <w:abstractNumId w:val="23"/>
  </w:num>
  <w:num w:numId="8" w16cid:durableId="609049297">
    <w:abstractNumId w:val="14"/>
  </w:num>
  <w:num w:numId="9" w16cid:durableId="407575100">
    <w:abstractNumId w:val="25"/>
  </w:num>
  <w:num w:numId="10" w16cid:durableId="228081557">
    <w:abstractNumId w:val="13"/>
  </w:num>
  <w:num w:numId="11" w16cid:durableId="1739015336">
    <w:abstractNumId w:val="21"/>
  </w:num>
  <w:num w:numId="12" w16cid:durableId="1067070360">
    <w:abstractNumId w:val="20"/>
  </w:num>
  <w:num w:numId="13" w16cid:durableId="1448819574">
    <w:abstractNumId w:val="5"/>
  </w:num>
  <w:num w:numId="14" w16cid:durableId="880478198">
    <w:abstractNumId w:val="3"/>
  </w:num>
  <w:num w:numId="15" w16cid:durableId="597564975">
    <w:abstractNumId w:val="19"/>
  </w:num>
  <w:num w:numId="16" w16cid:durableId="1855262704">
    <w:abstractNumId w:val="18"/>
  </w:num>
  <w:num w:numId="17" w16cid:durableId="16016014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7"/>
  </w:num>
  <w:num w:numId="19" w16cid:durableId="1811944373">
    <w:abstractNumId w:val="10"/>
  </w:num>
  <w:num w:numId="20" w16cid:durableId="177694137">
    <w:abstractNumId w:val="24"/>
  </w:num>
  <w:num w:numId="21" w16cid:durableId="761530538">
    <w:abstractNumId w:val="15"/>
  </w:num>
  <w:num w:numId="22" w16cid:durableId="66341412">
    <w:abstractNumId w:val="22"/>
  </w:num>
  <w:num w:numId="23" w16cid:durableId="1712995415">
    <w:abstractNumId w:val="6"/>
  </w:num>
  <w:num w:numId="24" w16cid:durableId="1032146250">
    <w:abstractNumId w:val="12"/>
  </w:num>
  <w:num w:numId="25" w16cid:durableId="78452558">
    <w:abstractNumId w:val="4"/>
  </w:num>
  <w:num w:numId="26" w16cid:durableId="1986428355">
    <w:abstractNumId w:val="21"/>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7"/>
  </w:num>
  <w:num w:numId="28" w16cid:durableId="9582938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4035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68F"/>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0F7D08"/>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929"/>
    <w:rsid w:val="00113D71"/>
    <w:rsid w:val="00114035"/>
    <w:rsid w:val="001141B5"/>
    <w:rsid w:val="0011517F"/>
    <w:rsid w:val="001151D7"/>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E8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77631"/>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D67"/>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07B32"/>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3F5"/>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D42"/>
    <w:rsid w:val="002E6ECB"/>
    <w:rsid w:val="002E7505"/>
    <w:rsid w:val="002E7920"/>
    <w:rsid w:val="002E798A"/>
    <w:rsid w:val="002F121A"/>
    <w:rsid w:val="002F2249"/>
    <w:rsid w:val="002F2387"/>
    <w:rsid w:val="002F2904"/>
    <w:rsid w:val="002F29FB"/>
    <w:rsid w:val="002F39D2"/>
    <w:rsid w:val="002F3C83"/>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2D8"/>
    <w:rsid w:val="003F2C37"/>
    <w:rsid w:val="003F3136"/>
    <w:rsid w:val="003F4787"/>
    <w:rsid w:val="003F4C12"/>
    <w:rsid w:val="003F51CA"/>
    <w:rsid w:val="003F51F6"/>
    <w:rsid w:val="003F53BF"/>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6EBA"/>
    <w:rsid w:val="004172A7"/>
    <w:rsid w:val="00417E9E"/>
    <w:rsid w:val="00420363"/>
    <w:rsid w:val="00421128"/>
    <w:rsid w:val="00421658"/>
    <w:rsid w:val="0042192B"/>
    <w:rsid w:val="00421D87"/>
    <w:rsid w:val="00422125"/>
    <w:rsid w:val="004232D7"/>
    <w:rsid w:val="00423412"/>
    <w:rsid w:val="00423420"/>
    <w:rsid w:val="004237B9"/>
    <w:rsid w:val="00423E0C"/>
    <w:rsid w:val="00424371"/>
    <w:rsid w:val="00424595"/>
    <w:rsid w:val="00424965"/>
    <w:rsid w:val="00424A45"/>
    <w:rsid w:val="00424D3B"/>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6F8C"/>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2C6"/>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2FA2"/>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79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645F"/>
    <w:rsid w:val="005C7821"/>
    <w:rsid w:val="005C78A2"/>
    <w:rsid w:val="005D0122"/>
    <w:rsid w:val="005D0290"/>
    <w:rsid w:val="005D078B"/>
    <w:rsid w:val="005D0E85"/>
    <w:rsid w:val="005D1476"/>
    <w:rsid w:val="005D14CC"/>
    <w:rsid w:val="005D15F7"/>
    <w:rsid w:val="005D1A8D"/>
    <w:rsid w:val="005D1CAF"/>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17AC"/>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87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27B92"/>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87F"/>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397"/>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0CD"/>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27A33"/>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509"/>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1765"/>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875"/>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2774"/>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88D"/>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168"/>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3C7"/>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799"/>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27D2F"/>
    <w:rsid w:val="00A30182"/>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46C"/>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1B04"/>
    <w:rsid w:val="00AC20A6"/>
    <w:rsid w:val="00AC2C90"/>
    <w:rsid w:val="00AC3018"/>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564A3"/>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A36"/>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2B0"/>
    <w:rsid w:val="00BA0623"/>
    <w:rsid w:val="00BA08E3"/>
    <w:rsid w:val="00BA0A22"/>
    <w:rsid w:val="00BA0E92"/>
    <w:rsid w:val="00BA1888"/>
    <w:rsid w:val="00BA1A6A"/>
    <w:rsid w:val="00BA2038"/>
    <w:rsid w:val="00BA2152"/>
    <w:rsid w:val="00BA2224"/>
    <w:rsid w:val="00BA238A"/>
    <w:rsid w:val="00BA2756"/>
    <w:rsid w:val="00BA2A26"/>
    <w:rsid w:val="00BA2E97"/>
    <w:rsid w:val="00BA359E"/>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2D"/>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359"/>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908"/>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284"/>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083B"/>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245"/>
    <w:rsid w:val="00DD14C1"/>
    <w:rsid w:val="00DD19F8"/>
    <w:rsid w:val="00DD2396"/>
    <w:rsid w:val="00DD3197"/>
    <w:rsid w:val="00DD5E1E"/>
    <w:rsid w:val="00DD5F2E"/>
    <w:rsid w:val="00DD5F6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2FB"/>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5903"/>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D7AAF"/>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81109890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70450824">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769813660">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rgycommerce.house.gov/events/energy-climate-and-grid-security-subcommittee-hearing-exposing-president-biden-s-plan-to-dismantle-the-snake-river-dams-and-the-negative-impacts-to-the-united-st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youtu.be/6jf-xRA8u7U__;!!KtIFMA!NjxcNxqeHl1NrM45pCk2hHrNF-Il8rEXJdI2d80kwR2DeZa2Q-jm0tlaVc34iPs7Tl_q2pYDzMdKV5ipYp5hhLnwW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arymedia.com/articles/solar/the-biggest-solar-plus-storage-project-in-the-us-just-came-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s.usnews.com/cars-trucks/advice/are-electric-vehicles-good-for-rural-areas" TargetMode="External"/><Relationship Id="rId5" Type="http://schemas.openxmlformats.org/officeDocument/2006/relationships/webSettings" Target="webSettings.xml"/><Relationship Id="rId15" Type="http://schemas.openxmlformats.org/officeDocument/2006/relationships/hyperlink" Target="https://dailyinterlake.com/news/2024/jan/30/flathead-electric-raises-concern-about-future-of-energy/" TargetMode="External"/><Relationship Id="rId10" Type="http://schemas.openxmlformats.org/officeDocument/2006/relationships/hyperlink" Target="https://fervoenergy.com/fervo-energy-breaks-ground-on-the-worlds-largest-next-gen-geothermal-project/" TargetMode="External"/><Relationship Id="rId4" Type="http://schemas.openxmlformats.org/officeDocument/2006/relationships/settings" Target="settings.xml"/><Relationship Id="rId9" Type="http://schemas.openxmlformats.org/officeDocument/2006/relationships/hyperlink" Target="https://www.electric.coop/along-those-lines-artificial-intelligence" TargetMode="External"/><Relationship Id="rId14" Type="http://schemas.openxmlformats.org/officeDocument/2006/relationships/hyperlink" Target="https://www.eastidahonews.com/2024/02/idaho-falls-to-construct-new-36-million-power-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5278</TotalTime>
  <Pages>5</Pages>
  <Words>1025</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64</cp:revision>
  <cp:lastPrinted>2024-02-20T19:39:00Z</cp:lastPrinted>
  <dcterms:created xsi:type="dcterms:W3CDTF">2020-12-09T20:15:00Z</dcterms:created>
  <dcterms:modified xsi:type="dcterms:W3CDTF">2024-02-21T19:10:00Z</dcterms:modified>
</cp:coreProperties>
</file>